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62a0101a2143eb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4f0b6efc85c42c9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9fa5254db8c455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fa5bc5a40ea49f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female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 KONIDARI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Antonella MORGILLO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Laurenta Niculina DRUTA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SALVO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Giuliana RAPONE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Susanna HIRVONEN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Giamila ORETI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Tiziana MONISI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Katri KOSONEN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Verginia IACOBITA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1 2 3 1 2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3 5 1 5 3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4 1 4 3 4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5 4 5 4 5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c6efb4a21614599" /><Relationship Type="http://schemas.openxmlformats.org/officeDocument/2006/relationships/footer" Target="/word/footer1.xml" Id="R84f0b6efc85c42c9" /><Relationship Type="http://schemas.openxmlformats.org/officeDocument/2006/relationships/image" Target="/media/image.jpg" Id="R09fa5254db8c455b" /><Relationship Type="http://schemas.openxmlformats.org/officeDocument/2006/relationships/image" Target="/media/image2.jpg" Id="Rbfa5bc5a40ea49f5" /></Relationships>
</file>