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565546ff56b41fd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68a987bcc1bc4cd3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94b8350c38a47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a1f5699125254f0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1 Duos - Samba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Frau, Noemi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Piras, Giorgia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Corda, Chanel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Magliona, Giorgia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Barontini, Mia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 Angelis, Vittoria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Finatti, Ambra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Lorefice, Martina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Alberga, Stefania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Fiorentino,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Carbone, Suami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Paraggio, Maria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Bagnoli, Nicole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Palmacci, Michelle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Cara, Nicoletta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Melis, Gemma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Castaldo, Giulia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Florissi, Denise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Jarvinen, Moona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Sinka, Lisandra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Okkonen, Selma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Vehmas, Unna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Espa,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Meloni,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Erre, Clarissa Lorenza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Erre, Melissa Bruna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Autio, Aino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Oikarinen, Lilja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Aliperti, Antonia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Piccolo, Nunzia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15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Samba (S)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567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3 2 1 1 6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588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1 3 3 2 3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218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4 1 5 4 1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460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5 4 4 6 2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185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2 5 6 5 4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6 6 2 3 5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08eccc58efa54918" /><Relationship Type="http://schemas.openxmlformats.org/officeDocument/2006/relationships/footer" Target="/word/footer1.xml" Id="R68a987bcc1bc4cd3" /><Relationship Type="http://schemas.openxmlformats.org/officeDocument/2006/relationships/image" Target="/media/image.jpg" Id="R094b8350c38a4750" /><Relationship Type="http://schemas.openxmlformats.org/officeDocument/2006/relationships/image" Target="/media/image2.jpg" Id="Ra1f5699125254f0b" /></Relationships>
</file>